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2C" w:rsidRDefault="00D9092C" w:rsidP="00BD2D1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0" w:name="block-40986888"/>
    </w:p>
    <w:p w:rsidR="00F3068F" w:rsidRDefault="00F3068F" w:rsidP="00BD2D1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3068F" w:rsidRDefault="00F3068F" w:rsidP="00BD2D1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3068F" w:rsidRPr="00F3068F" w:rsidRDefault="00F3068F" w:rsidP="00F3068F">
      <w:pPr>
        <w:spacing w:after="0" w:line="240" w:lineRule="auto"/>
        <w:ind w:left="4395"/>
        <w:rPr>
          <w:rFonts w:ascii="Times New Roman" w:hAnsi="Times New Roman"/>
          <w:color w:val="000000"/>
          <w:sz w:val="24"/>
          <w:szCs w:val="24"/>
        </w:rPr>
      </w:pPr>
      <w:r w:rsidRPr="00F3068F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19</w:t>
      </w:r>
      <w:r w:rsidRPr="00F3068F">
        <w:rPr>
          <w:rFonts w:ascii="Times New Roman" w:hAnsi="Times New Roman"/>
          <w:color w:val="000000"/>
          <w:sz w:val="24"/>
          <w:szCs w:val="24"/>
        </w:rPr>
        <w:t xml:space="preserve"> к Основной образовательной программе среднего общего образования. Утверждено приказом директора МАОУ СОШ № 32 с углубленным изучением отдельных предметов от 29.08.2024 г. № 211-ОД</w:t>
      </w:r>
    </w:p>
    <w:p w:rsidR="00F3068F" w:rsidRPr="00F3068F" w:rsidRDefault="00F3068F" w:rsidP="00F3068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F3068F" w:rsidRPr="00F3068F" w:rsidRDefault="00F3068F" w:rsidP="00F3068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F3068F" w:rsidRPr="00F3068F" w:rsidRDefault="00F3068F" w:rsidP="00F3068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F3068F" w:rsidRPr="00F3068F" w:rsidRDefault="00F3068F" w:rsidP="00F3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68F" w:rsidRPr="00F3068F" w:rsidRDefault="00F3068F" w:rsidP="00F3068F">
      <w:pPr>
        <w:spacing w:after="0" w:line="240" w:lineRule="auto"/>
        <w:rPr>
          <w:rStyle w:val="s2"/>
          <w:b/>
          <w:bCs/>
        </w:rPr>
      </w:pPr>
    </w:p>
    <w:p w:rsidR="00F3068F" w:rsidRPr="00F3068F" w:rsidRDefault="00F3068F" w:rsidP="00F3068F">
      <w:pPr>
        <w:spacing w:after="0" w:line="240" w:lineRule="auto"/>
        <w:jc w:val="center"/>
        <w:rPr>
          <w:noProof/>
        </w:rPr>
      </w:pPr>
    </w:p>
    <w:p w:rsidR="00F3068F" w:rsidRPr="00F3068F" w:rsidRDefault="00F3068F" w:rsidP="00F306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3068F" w:rsidRPr="00F3068F" w:rsidRDefault="00F3068F" w:rsidP="00F306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3068F" w:rsidRPr="00F3068F" w:rsidRDefault="00F3068F" w:rsidP="00F306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3068F" w:rsidRPr="00F3068F" w:rsidRDefault="00F3068F" w:rsidP="00F306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3068F" w:rsidRPr="00F3068F" w:rsidRDefault="00F3068F" w:rsidP="00F306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3068F" w:rsidRPr="00F3068F" w:rsidRDefault="00F3068F" w:rsidP="00F306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3068F" w:rsidRPr="00F3068F" w:rsidRDefault="00F3068F" w:rsidP="00F306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3068F" w:rsidRPr="00F3068F" w:rsidRDefault="00F3068F" w:rsidP="00F306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3068F" w:rsidRPr="00F3068F" w:rsidRDefault="00F3068F" w:rsidP="00F306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3068F" w:rsidRPr="00F3068F" w:rsidRDefault="00F3068F" w:rsidP="00F306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3068F" w:rsidRPr="00F3068F" w:rsidRDefault="00F3068F" w:rsidP="00F306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3068F">
        <w:rPr>
          <w:rFonts w:ascii="Times New Roman" w:hAnsi="Times New Roman" w:cs="Times New Roman"/>
          <w:b/>
          <w:noProof/>
          <w:sz w:val="24"/>
          <w:szCs w:val="24"/>
        </w:rPr>
        <w:t xml:space="preserve">РАБОЧАЯ ПРОГРАММА </w:t>
      </w:r>
    </w:p>
    <w:p w:rsidR="00F3068F" w:rsidRPr="00F3068F" w:rsidRDefault="00F3068F" w:rsidP="00F3068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noProof/>
          <w:sz w:val="24"/>
          <w:szCs w:val="24"/>
        </w:rPr>
        <w:t>УЧЕБНОГО ПРЕДМЕТА «</w:t>
      </w: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ОСНОВЫ БЕЗОПАСНОСТИ И ЗАЩИТЫ РОДИНЫ</w:t>
      </w:r>
      <w:bookmarkStart w:id="1" w:name="_GoBack"/>
      <w:bookmarkEnd w:id="1"/>
      <w:r w:rsidRPr="00F3068F"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D9092C" w:rsidRPr="00F3068F" w:rsidRDefault="00D9092C" w:rsidP="00BD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092C" w:rsidRPr="00F3068F">
          <w:pgSz w:w="11906" w:h="16383"/>
          <w:pgMar w:top="1134" w:right="850" w:bottom="1134" w:left="1701" w:header="720" w:footer="720" w:gutter="0"/>
          <w:cols w:space="720"/>
        </w:sectPr>
      </w:pPr>
    </w:p>
    <w:p w:rsidR="00BD2D14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40986891"/>
      <w:bookmarkEnd w:id="0"/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знаний и формирования у них умений и навыков в области безопасности жизнедеятельности.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CF70A7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Программа ОБЗР обеспечивает:</w:t>
      </w:r>
    </w:p>
    <w:p w:rsidR="00D9092C" w:rsidRPr="00F3068F" w:rsidRDefault="00CF70A7" w:rsidP="00BD2D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D9092C" w:rsidRPr="00F3068F" w:rsidRDefault="00CF70A7" w:rsidP="00BD2D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и потребностям общества в формировании полноценной личности безопасного типа;</w:t>
      </w:r>
    </w:p>
    <w:p w:rsidR="00D9092C" w:rsidRPr="00F3068F" w:rsidRDefault="00CF70A7" w:rsidP="00BD2D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D9092C" w:rsidRPr="00F3068F" w:rsidRDefault="00CF70A7" w:rsidP="00BD2D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«ОСНОВЫ БЕЗОПАСНОСТИ И ЗАЩИТЫ РОДИНЫ»</w:t>
      </w:r>
    </w:p>
    <w:p w:rsidR="00D9092C" w:rsidRPr="002F3BC8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333333"/>
          <w:sz w:val="24"/>
          <w:szCs w:val="24"/>
        </w:rPr>
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</w:t>
      </w:r>
      <w:r w:rsidRPr="002F3BC8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D9092C" w:rsidRPr="002F3BC8" w:rsidRDefault="00CF70A7" w:rsidP="00BD2D1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2F3BC8">
        <w:rPr>
          <w:rFonts w:ascii="Times New Roman" w:hAnsi="Times New Roman" w:cs="Times New Roman"/>
          <w:sz w:val="24"/>
          <w:szCs w:val="24"/>
        </w:rPr>
        <w:t>Модуль № 1. «Безопасное и устойчивое развитие личности, общества, государства».</w:t>
      </w:r>
    </w:p>
    <w:p w:rsidR="00D9092C" w:rsidRPr="002F3BC8" w:rsidRDefault="00CF70A7" w:rsidP="00BD2D1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2F3BC8">
        <w:rPr>
          <w:rFonts w:ascii="Times New Roman" w:hAnsi="Times New Roman" w:cs="Times New Roman"/>
          <w:sz w:val="24"/>
          <w:szCs w:val="24"/>
        </w:rPr>
        <w:t>Модуль № 2. «Основы военной подготовки».</w:t>
      </w:r>
    </w:p>
    <w:p w:rsidR="00D9092C" w:rsidRPr="002F3BC8" w:rsidRDefault="00CF70A7" w:rsidP="00BD2D1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2F3BC8">
        <w:rPr>
          <w:rFonts w:ascii="Times New Roman" w:hAnsi="Times New Roman" w:cs="Times New Roman"/>
          <w:sz w:val="24"/>
          <w:szCs w:val="24"/>
        </w:rPr>
        <w:t>Модуль № 3. «Культура безопасности жизнедеятельности в современном обществе».</w:t>
      </w:r>
    </w:p>
    <w:p w:rsidR="00D9092C" w:rsidRPr="002F3BC8" w:rsidRDefault="00CF70A7" w:rsidP="00BD2D1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2F3BC8">
        <w:rPr>
          <w:rFonts w:ascii="Times New Roman" w:hAnsi="Times New Roman" w:cs="Times New Roman"/>
          <w:sz w:val="24"/>
          <w:szCs w:val="24"/>
        </w:rPr>
        <w:t>Модуль № 4. «Безопасность в быту».</w:t>
      </w:r>
    </w:p>
    <w:p w:rsidR="00D9092C" w:rsidRPr="002F3BC8" w:rsidRDefault="00CF70A7" w:rsidP="00BD2D1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2F3BC8">
        <w:rPr>
          <w:rFonts w:ascii="Times New Roman" w:hAnsi="Times New Roman" w:cs="Times New Roman"/>
          <w:sz w:val="24"/>
          <w:szCs w:val="24"/>
        </w:rPr>
        <w:t>Модуль № 5. «Безопасность на транспорте».</w:t>
      </w:r>
    </w:p>
    <w:p w:rsidR="00D9092C" w:rsidRPr="002F3BC8" w:rsidRDefault="00CF70A7" w:rsidP="00BD2D1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2F3BC8">
        <w:rPr>
          <w:rFonts w:ascii="Times New Roman" w:hAnsi="Times New Roman" w:cs="Times New Roman"/>
          <w:sz w:val="24"/>
          <w:szCs w:val="24"/>
        </w:rPr>
        <w:t>Модуль № 6. «Безопасность в общественных местах».</w:t>
      </w:r>
    </w:p>
    <w:p w:rsidR="00D9092C" w:rsidRPr="002F3BC8" w:rsidRDefault="00CF70A7" w:rsidP="00BD2D1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2F3BC8">
        <w:rPr>
          <w:rFonts w:ascii="Times New Roman" w:hAnsi="Times New Roman" w:cs="Times New Roman"/>
          <w:sz w:val="24"/>
          <w:szCs w:val="24"/>
        </w:rPr>
        <w:t>Модуль № 7. «Безопасность в природной среде».</w:t>
      </w:r>
    </w:p>
    <w:p w:rsidR="00D9092C" w:rsidRPr="002F3BC8" w:rsidRDefault="00CF70A7" w:rsidP="00BD2D1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2F3BC8">
        <w:rPr>
          <w:rFonts w:ascii="Times New Roman" w:hAnsi="Times New Roman" w:cs="Times New Roman"/>
          <w:sz w:val="24"/>
          <w:szCs w:val="24"/>
        </w:rPr>
        <w:t>Модуль № 8. «Основы медицинских знаний. Оказание первой помощи».</w:t>
      </w:r>
    </w:p>
    <w:p w:rsidR="00D9092C" w:rsidRPr="002F3BC8" w:rsidRDefault="00CF70A7" w:rsidP="00BD2D1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2F3BC8">
        <w:rPr>
          <w:rFonts w:ascii="Times New Roman" w:hAnsi="Times New Roman" w:cs="Times New Roman"/>
          <w:sz w:val="24"/>
          <w:szCs w:val="24"/>
        </w:rPr>
        <w:t>Модуль № 9. «Безопасность в социуме».</w:t>
      </w:r>
    </w:p>
    <w:p w:rsidR="00D9092C" w:rsidRPr="002F3BC8" w:rsidRDefault="00CF70A7" w:rsidP="00BD2D1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2F3BC8">
        <w:rPr>
          <w:rFonts w:ascii="Times New Roman" w:hAnsi="Times New Roman" w:cs="Times New Roman"/>
          <w:sz w:val="24"/>
          <w:szCs w:val="24"/>
        </w:rPr>
        <w:t>Модуль № 10. «Безопасность в информационном пространстве».</w:t>
      </w:r>
    </w:p>
    <w:p w:rsidR="00D9092C" w:rsidRPr="002F3BC8" w:rsidRDefault="00CF70A7" w:rsidP="00BD2D1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2F3BC8">
        <w:rPr>
          <w:rFonts w:ascii="Times New Roman" w:hAnsi="Times New Roman" w:cs="Times New Roman"/>
          <w:sz w:val="24"/>
          <w:szCs w:val="24"/>
        </w:rPr>
        <w:t>Модуль № 11. «Основы противодействия экстремизму и терроризму».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3BC8">
        <w:rPr>
          <w:rFonts w:ascii="Times New Roman" w:hAnsi="Times New Roman" w:cs="Times New Roman"/>
          <w:sz w:val="24"/>
          <w:szCs w:val="24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</w:t>
      </w:r>
      <w:r w:rsidRPr="00F3068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3068F">
        <w:rPr>
          <w:rFonts w:ascii="Times New Roman" w:hAnsi="Times New Roman" w:cs="Times New Roman"/>
          <w:color w:val="333333"/>
          <w:sz w:val="24"/>
          <w:szCs w:val="24"/>
        </w:rPr>
        <w:lastRenderedPageBreak/>
        <w:t>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Такой подход содействует воспитанию личности безопасного </w:t>
      </w:r>
      <w:r w:rsidRPr="00F30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ЦЕЛЬ ИЗУЧЕНИЯ УЧЕБНОГО ПРЕДМЕТА «ОСНОВЫ БЕЗОПАСНОСТИ И ЗАЩИТЫ РОДИНЫ»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D2D14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«ОСНОВЫ БЕЗОПАСНОСТИ И ЗАЩИТЫ РОДИНЫ» В УЧЕБНОМ ПЛАНЕ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D9092C" w:rsidRPr="00F3068F" w:rsidRDefault="00D9092C" w:rsidP="00BD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092C" w:rsidRPr="00F3068F">
          <w:pgSz w:w="11906" w:h="16383"/>
          <w:pgMar w:top="1134" w:right="850" w:bottom="1134" w:left="1701" w:header="720" w:footer="720" w:gutter="0"/>
          <w:cols w:space="720"/>
        </w:sectPr>
      </w:pP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40986885"/>
      <w:bookmarkEnd w:id="2"/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BD2D14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1. «Безопасное и устойчивое развитие личности, общества, государства»: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правовая основа обеспечения национальной безопасности;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принципы обеспечения национальной безопасности;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взаимодействие личности, государства и общества в реализации национальных приоритетов;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роль правоохранительных органов и специальных служб в обеспечении национальной безопасности;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роль личности, общества и государства в предупреждении противоправной деятельности;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территориальный и функциональный принцип организации РСЧС, её задачи и примеры их решения;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права и обязанности граждан в области защиты от чрезвычайных ситуаций;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задачи гражданской обороны;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права и обязанности граждан Российской Федерации в области гражданской обороны;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роль Вооружённых Сил Российской Федерации в обеспечении национальной безопасности.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2. «Основы военной подготовки»: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основы общевойскового боя;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основные понятия общевойскового боя (бой, удар, огонь, маневр);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виды маневра;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походный, предбоевой и боевой порядок действия подразделений;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оборона, ее задачи и принципы;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наступление, задачи и способы;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требования курса стрельб по организации, порядку и мерам безопасности во время стрельб и тренировок;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обращения с оружием;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изучение условий выполнения упражнения начальных стрельб из стрелкового оружия;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способы удержания оружия и правильность прицеливания;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перспективы и тенденции развития современного стрелкового оружия;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история возникновения и развития робототехнических комплексов;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конструктивные особенности БПЛА 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квадрокоптерного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типа;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история возникновения и развития радиосвязи;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радиосвязь, назначение и основные требования;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предназначение, общее устройство и тактико-технические характеристики переносных радиостанций;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местность как элемент боевой обстановки;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шанцевый инструмент, его назначение, применение и сбережение;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порядок оборудования позиции отделения;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назначение, размеры и последовательность оборудования окопа для стрелка;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понятие оружия массового поражения, история его развития, примеры применения, его роль в современном бою;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поражающие факторы ядерных взрывов;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отравляющие вещества, их назначение и классификация;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внешние признаки применения бактериологического (биологического) оружия;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зажигательное оружие и способы защиты от него;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состав и назначение штатных и подручных средств первой помощи;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виды боевых ранений и опасность их получения;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алгоритм оказания первой помощи при различных состояниях;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условные зоны оказания первой помощи;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особенностей «красной», «желтой» и «зеленой» зон;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объем мероприятий первой помощи в «красной», «желтой» и «зеленой» зонах;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порядок выполнения мероприятий первой помощи в «красной», «желтой» и «зеленой» зонах;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особенности прохождения службы по призыву, освоение военно-учетных специальностей;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особенности прохождения службы по контракту;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9092C" w:rsidRPr="00F3068F" w:rsidRDefault="00CF70A7" w:rsidP="00BD2D1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военно-учебные заведение и военно-учебные центры.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3. «Культура безопасности жизнедеятельности в современном обществе»: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соотношение понятий «опасность», «безопасность», «риск» (угроза);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соотношение понятий «опасная ситуация», «чрезвычайная ситуация»;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общие принципы (правила) безопасного поведения;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понятия «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виктимность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виктимное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поведение», «безопасное поведение»;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влияние действий и поступков человека на его безопасность и благополучие;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действия, позволяющие предвидеть опасность;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действия, позволяющие избежать опасности;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действия в опасной и чрезвычайной ситуациях;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риск-ориентированное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мышление как основа обеспечения безопасности;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риск-ориентированный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подход к обеспечению безопасности личности, общества, государства.</w:t>
      </w:r>
    </w:p>
    <w:p w:rsidR="00D9092C" w:rsidRPr="00F3068F" w:rsidRDefault="00BD2D14" w:rsidP="00BD2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F70A7"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4. «Безопасность в быту»:</w:t>
      </w:r>
    </w:p>
    <w:p w:rsidR="00D9092C" w:rsidRPr="00F3068F" w:rsidRDefault="00BD2D14" w:rsidP="00BD2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70A7" w:rsidRPr="00F3068F">
        <w:rPr>
          <w:rFonts w:ascii="Times New Roman" w:hAnsi="Times New Roman" w:cs="Times New Roman"/>
          <w:color w:val="000000"/>
          <w:sz w:val="24"/>
          <w:szCs w:val="24"/>
        </w:rPr>
        <w:t>источники опасности в быту, их классификация;</w:t>
      </w:r>
    </w:p>
    <w:p w:rsidR="00D9092C" w:rsidRPr="00F3068F" w:rsidRDefault="00BD2D14" w:rsidP="00BD2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70A7" w:rsidRPr="00F3068F">
        <w:rPr>
          <w:rFonts w:ascii="Times New Roman" w:hAnsi="Times New Roman" w:cs="Times New Roman"/>
          <w:color w:val="000000"/>
          <w:sz w:val="24"/>
          <w:szCs w:val="24"/>
        </w:rPr>
        <w:t>общие правила безопасного поведения;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защита прав потребителя;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при осуществлении покупок в Интернете;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причины и профилактика бытовых отравлений, первая помощь, порядок действий в экстренных случаях;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предупреждение бытовых травм;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основные правила безопасного поведения при обращении и газовыми и электрическими приборами;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последствия 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электротравмы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сердечно-легочной реанимации;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основные правила пожарной безопасности в быту;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термические и химические ожоги, первая помощь при ожогах;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коммуникация с соседями;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меры по предупреждению преступлений;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аварии на коммунальных системах жизнеобеспечения;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ситуации аварии на коммунальной системе;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порядок вызова аварийных служб и взаимодействия с ними;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действия в экстренных случаях.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5. «Безопасность на транспорте»: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история появления правил дорожного движения и причины их изменчивости;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риск-ориентированный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подход к обеспечению безопасности на транспорте;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взаимосвязь безопасности водителя и пассажира;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при поездке в легковом автомобиле, автобусе;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ответственность водителя, ответственность пассажира;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представления о знаниях и навыках, необходимых водителю;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6. «Безопасность в общественных местах»: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общественные места и их классификация;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криминогенные ситуации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>; случаи, когда потерялся человек);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риске возникновения или возникновении толпы, давки;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безопасного поведения при проявлении агрессии;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криминогенные ситуации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порядок действий в ситуации, если вы обнаружили потерявшегося человека;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меры безопасности и порядок действий при угрозе обрушения зданий и отдельных конструкций;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меры безопасности и порядок поведения при угрозе, в случае террористического акта.</w:t>
      </w:r>
    </w:p>
    <w:p w:rsidR="00D9092C" w:rsidRPr="00F3068F" w:rsidRDefault="00BD2D14" w:rsidP="00BD2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F70A7"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7. «Безопасность в природной среде»: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отдых на природе, источники опасности в природной среде;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правила безопасного поведения в лесу, в горах, на водоёмах;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общие правила безопасности в походе;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особенности обеспечения безопасности в лыжном походе;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особенности обеспечения безопасности в водном походе;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особенности обеспечения безопасности в горном походе;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ориентирование на местности;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карты, традиционные и современные средства навигации (компас, GPS);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порядок действий в случаях, когда человек потерялся в природной среде;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источники опасности в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автономных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условия;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сооружение убежища, получение воды и питания;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природные чрезвычайные ситуации;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природные пожары, возможности прогнозирования и предупреждения;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поведения, последствия природных пожаров для людей и окружающей среды;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влияние деятельности человека на природную среду;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причины и источники загрязнения Мирового океана, рек, почвы, космоса;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экологическая грамотность и разумное природопользование.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8. «Основы медицинских знаний. Оказание первой помощи»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понятия «здоровье», «охрана здоровья», «здоровый образ жизни», «лечение», «профилактика»;</w:t>
      </w:r>
      <w:proofErr w:type="gramEnd"/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составляющие здорового образа жизни: сон, питание, физическая активность, психологическое благополучие;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общие представления об инфекционных заболеваниях;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механизм распространения и способы передачи инфекционных заболеваний;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чрезвычайные ситуации биолого-социального характера, меры профилактики и защиты;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роль вакцинации, национальный календарь профилактических прививок;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вакцинация по эпидемиологическим показаниям;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значение изобретения вакцины для человечества;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неинфекционные заболевания, самые распространённые неинфекционные заболевания;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факторы риска возникновения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сердечно-сосудистых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факторы риска возникновения онкологических заболеваний;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факторы риска возникновения заболеваний дыхательной системы;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факторы риска возникновения эндокринных заболеваний;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меры профилактики неинфекционных заболеваний;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роль диспансеризации в профилактике неинфекционных заболеваний;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психическое здоровье и психологическое благополучие;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критерии психического здоровья и психологического благополучия;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факторы, влияющие на психическое здоровье и психологическое благополучие;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меры, направленные на сохранение и укрепление психического здоровья;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первая помощь, история возникновения скорой медицинской помощи и первой помощи;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состояния, при которых оказывается первая помощь;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мероприятия по оказанию первой помощи;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алгоритм первой помощи;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действия при прибытии скорой медицинской помощи.</w:t>
      </w:r>
    </w:p>
    <w:p w:rsidR="00BD2D14" w:rsidRPr="00F3068F" w:rsidRDefault="00BD2D14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CF70A7"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9. «Безопасность в социуме»: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понятия «общение»; 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навыки конструктивного общения;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межличностное общение, общение в группе, межгрупповое общение (взаимодействие);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особенности общения в группе;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психологические характеристики группы и особенности взаимодействия в группе;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групповые нормы и ценности;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коллектив как социальная группа;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психологические закономерности в группе;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понятие «конфликт», стадии развития конфликта;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конфликты в межличностном общении, конфликты в малой группе; 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факторы, способствующие и препятствующие эскалации конфликта;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способы поведения в конфликте;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деструктивное и агрессивное поведение;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конструктивное поведение в конфликте;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роль регуляции эмоций при разрешении конфликта, способы 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способы разрешения конфликтных ситуаций;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основные формы участия третьей стороны в процессе урегулирования и разрешения конфликта;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ведение переговоров при разрешении конфликта; 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опасные проявления конфликтов (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>, насилие);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способы противодействия 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буллингу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и проявлению насилия;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способы психологического воздействия; 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психологическое влияние в малой группе;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положительные и отрицательные стороны конформизма;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и уважение к партнёру (партнёрам) по общению как основа коммуникации; 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убеждающая коммуникация;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манипуляция в общении, цели, технологии и способы противодействия;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психологическое влияние на большие группы;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способы воздействия на большую группу: заражение; убеждение; внушение; подражание;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деструктивные и 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псевдопсихологические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противодействие вовлечению молодёжи в противозаконную и антиобщественную деятельность.</w:t>
      </w:r>
    </w:p>
    <w:p w:rsidR="00BD2D14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10. «Безопасность в информационном пространстве»: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понятия «цифровая среда», «цифровой след»;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влияние цифровой среды на жизнь человека;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приватность, персональные данные;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«цифровая зависимость», её признаки и последствия;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опасности и риски цифровой среды, их источники;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цифровой среде;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вредоносное программное обеспечение;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виды вредоносного программного обеспечения, его цели, принципы работы;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правила защиты от вредоносного программного обеспечения;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кража персональных данных, паролей;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мошенничество, 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фишинг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>, правила защиты от мошенников;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использования устройств и программ;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поведенческие опасности в цифровой среде и их причины;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опасные персоны, имитация близких социальных отношений;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неосмотрительное поведение и коммуникация в Интернете как угроза для будущей жизни и карьеры;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травля в Интернете, методы защиты от травли;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деструктивные сообщества и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деструктивный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контент в цифровой среде, их признаки;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механизмы вовлечения в деструктивные сообщества;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вербовка, манипуляция, «воронки вовлечения»; 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радикализация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деструктива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профилактика и противодействие вовлечению в деструктивные сообщества;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правила коммуникации в цифровой среде;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достоверность информации в цифровой среде;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источники информации, проверка на достоверность; 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«информационный пузырь», манипуляция сознанием, пропаганда;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фальшивые аккаунты, вредные советчики, манипуляторы;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понятие «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фейк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», цели и виды, распространение 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фейков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правила и инструменты для распознавания 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фейковых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текстов и изображений;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понятие прав человека в цифровой среде, их защита; 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ответственность за действия в Интернете;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запрещённый контент;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защита прав в цифровом пространстве.</w:t>
      </w:r>
    </w:p>
    <w:p w:rsidR="00BD2D14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11. «Основы противодействия экстремизму и терроризму»: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экстремизм и терроризм как угроза устойчивого развития общества;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понятия «экстремизм» и «терроризм», их взаимосвязь;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варианты проявления экстремизма, возможные последствия;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преступления террористической направленности, их цель, причины, последствия; 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опасность вовлечения в экстремистскую и террористическую деятельность: способы и признаки;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предупреждение и противодействие вовлечению в экстремистскую и террористическую деятельность;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формы террористических актов;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уровни террористической угрозы;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правовые основы противодействия экстремизму и терроризму в Российской Федерации;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основы государственной системы противодействия экстремизму и терроризму, ее цели, задачи, принципы;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D9092C" w:rsidRPr="00F3068F" w:rsidRDefault="00D9092C" w:rsidP="00BD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092C" w:rsidRPr="00F3068F">
          <w:pgSz w:w="11906" w:h="16383"/>
          <w:pgMar w:top="1134" w:right="850" w:bottom="1134" w:left="1701" w:header="720" w:footer="720" w:gutter="0"/>
          <w:cols w:space="720"/>
        </w:sectPr>
      </w:pPr>
    </w:p>
    <w:p w:rsidR="00BD2D14" w:rsidRPr="00F3068F" w:rsidRDefault="00CF70A7" w:rsidP="00BD2D1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40986886"/>
      <w:bookmarkEnd w:id="3"/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BD2D14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изучения ОБЗР включают: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Гражданское воспитание: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сформированность активной гражданской позиции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, готового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 способного применять принципы и правила безопасного поведения в течение всей жизни;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Патриотическое воспитание: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Духовно-нравственное воспитание: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 и российского воинства;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риск-ориентированное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волонтёрства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и добровольчества;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 в сочетании с культурой безопасности жизнедеятельности;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знание приёмов оказания первой помощи и готовность применять их в случае необходимости;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потребность в регулярном ведении здорового образа жизни;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7) Трудовое воспитание: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8) Экологическое воспитание: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D2D14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расширение представлений о деятельности экологической направленности.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развивать творческое мышление при решении ситуационных задач.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F3068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владеть навыками по предотвращению рисков, профилактике угроз и защите от опасностей цифровой среды;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аргументированно, логично и ясно излагать свою точку зрения с использованием языковых средств.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 в новой ситуации, аргументировать его; брать ответственность за своё решение;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принятие себя и других: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достоинства, невозможности контроля всего вокруг;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в конкретной учебной ситуации;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результаты, формируемые в ходе изучения ОБЗР, должны обеспечивать: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</w:t>
      </w:r>
      <w:r w:rsidRPr="00F30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общественных местах, на транспорте, в природной среде; знать права и обязанности граждан в области пожарной безопасности;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умение применять табельные и подручные средства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само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>- и взаимопомощи;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идеологии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совершении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террористического акта; проведении контртеррористической операции.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1. «Безопасное и устойчивое развитие личности, общества, государства»: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раскрывать правовые основы и принципы обеспечения национальной безопасности Российской Федерации;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объяснять роль личности, общества и государства в предупреждении противоправной деятельности;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объяснять права и обязанности граждан Российской Федерации в области гражданской обороны;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уметь действовать при сигнале «Внимание всем!», в том числе при химической и радиационной опасности;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роль Вооружённых Сил Российской в обеспечении национальной безопасности.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2. «Основы военной подготовки»: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строевые приёмы в движении без оружия;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выполнять строевые приёмы в движении без оружия;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основах общевойскового боя;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основных видах общевойскового боя и способах маневра в бою;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походном, предбоевом и боевом порядке подразделений;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понимать способы действий военнослужащего в бою;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знать правила и меры безопасности при обращении с оружием;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применять меры безопасности при проведении занятий по боевой подготовке и обращении с оружием;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способы удержания оружия, правила прицеливания и производства меткого выстрела;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современных видах короткоствольного стрелкового оружия;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об истории возникновения и развития робототехнических комплексов;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конструктивных особенностях БПЛА 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квадрокоптерного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типа;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способах боевого применения БПЛА;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истории возникновения и развития связи;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назначении радиосвязи и о требованиях, предъявляемых к радиосвязи;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тактических свойствах местности и их влиянии на боевые действия войск;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шанцевом инструменте;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позиции отделения и порядке оборудования окопа для стрелка;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видах оружия массового поражения и их поражающих факторах;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способы действий при применении противником оружия массового поражения;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оказания первой помощи в бою;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условные зоны оказания первой помощи в бою;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приемы самопомощи в бою;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военно-учетных специальностях;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особенности прохождение военной службы по призыву и по контракту;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представления о военно-учебных заведениях;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системе военно-учебных центров при учебных заведениях высшего образования.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3. «Культура безопасности жизнедеятельности в современном обществе»: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общие принципы безопасного поведения, приводить примеры;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виктимное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поведение», «безопасное поведение»;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влияние поведения человека на его безопасность, приводить примеры;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оценки своих действий с точки зрения их влияния на безопасность;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суть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к обеспечению безопасности;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реализации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на уровне личности, общества, государства.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4. «Безопасность в быту»: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оценивать риски возникновения бытовых отравлений, иметь навыки их профилактики;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первой помощи при бытовых отравлениях;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уметь оценивать риски получения бытовых травм;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понимать взаимосвязь поведения и риска получить травму;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безопасного поведения в быту при использовании газового и электрического оборудования;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поведения при угрозе и возникновении пожара;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первой помощи при бытовых травмах, ожогах, порядок проведения сердечно-лёгочной реанимации;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понимать влияние конструктивной коммуникации с соседями на уровень безопасности, приводить примеры;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понимать риски противоправных действий, выработать навыки, снижающие криминогенные риски;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правила поведения при возникновении аварии на коммунальной системе;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взаимодействия с коммунальными службами.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5. «Безопасность на транспорте»: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правила дорожного движения;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риск-ориентированный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подход);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понимать риски для пешехода при разных условиях, выработать навыки безопасного поведения;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права, обязанности и иметь представление об ответственности пешехода, пассажира, водителя;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знаниях и навыках, необходимых водителю;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правила безопасного поведения при дорожно-транспортных происшествиях разного характера;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оказания первой помощи, навыки пользования огнетушителем;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источники опасности на различных видах транспорта, приводить примеры;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правила безопасного поведения на транспорте, приводить примеры влияния поведения на безопасность;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иметь представление о порядке действий при возникновении 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опасныхи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чрезвычайных ситуаций на различных видах транспорта.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6. «Безопасность в общественных местах»: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перечислять и классифицировать основные источники опасности в общественных местах;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оценки рисков возникновения толпы, давки;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оценивать риски возникновения ситуаций криминогенного характера в общественных местах;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безопасного поведения при проявлении агрессии;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безопасном поведении для снижения рисков криминогенного характера;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оценивать риски потеряться в общественном месте;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порядок действий в случаях, когда потерялся человек;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правила пожарной безопасности в общественных местах;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поведения при угрозе пожара и пожаре в общественных местах разного типа;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правила поведения при угрозе обрушения или обрушении зданий или отдельных конструкций;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«Безопасность в природной среде»: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выделять и классифицировать источники опасности в природной среде;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знать правила безопасного поведения, 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минимизирующие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риски потеряться в природной среде;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о порядке действий, если человек потерялся в природной среде;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природные чрезвычайные ситуации;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указывать причины и признаки возникновения природных пожаров;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влияние поведения человека на риски возникновения природных пожаров;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безопасных действиях при угрозе и возникновении природного пожара;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значение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к обеспечению экологической безопасности;</w:t>
      </w:r>
    </w:p>
    <w:p w:rsidR="00D9092C" w:rsidRPr="00F3068F" w:rsidRDefault="00CF70A7" w:rsidP="00BD2D1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экологической грамотности и разумного природопользования.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8. «Основы медицинских знаний. Оказание первой помощи»: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соблюдения мер личной профилактики;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понимать роль вакцинации в профилактике инфекционных заболеваний, приводить примеры;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понятия «вакцинация по эпидемиологическим показаниям»;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реализации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наиболее распространённые неинфекционные заболевания (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сердечно-сосудистые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вызова скорой медицинской помощи;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понимать значение образа жизни в профилактике и защите от неинфекционных заболеваний;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основные критерии психического здоровья и психологического благополучия;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факторы, влияющие на психическое здоровье и психологическое благополучие;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об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 сохранения и укрепления психического здоровья и психологического благополучия;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понятия «инклюзивное обучение»;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навыки, позволяющие минимизировать влияние хронического стресса;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признаки психологического неблагополучия и критерии обращения за помощью;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правовые основы оказания первой помощи в Российской Федерации;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«первая помощь», «скорая медицинская помощь», их соотношение;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о состояниях, при которых оказывается первая помощь, и действиях при оказании первой помощи;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применения алгоритма первой помощи;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9. «Безопасность в социуме»: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конструктивного общения;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«социальная группа», «малая группа», «большая группа»;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взаимодействие в группе;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смысл понятия «конфликт»;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стадии развития конфликта, приводить примеры;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факторы, способствующие и препятствующие развитию конфликта;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конструктивного разрешения конфликта;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условия привлечения третьей стороны для разрешения конфликта;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пресечения опасных проявлений конфликтов;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способы противодействия 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буллингу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>, проявлениям насилия;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способы психологического воздействия;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убеждающей коммуникации;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смысл понятия «манипуляция»;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характеристики 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манипулятивного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воздействия, приводить примеры; 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представления о способах противодействия манипуляции;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деструктивных и 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псевдопсихологических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технологиях и способах противодействия.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10. «Безопасность в информационном пространстве»: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цифровую среду, её влияние на жизнь человека;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«цифровая среда», «цифровой след», «персональные данные»;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запрещённый</w:t>
      </w:r>
      <w:proofErr w:type="gramEnd"/>
      <w:r w:rsidRPr="00F3068F">
        <w:rPr>
          <w:rFonts w:ascii="Times New Roman" w:hAnsi="Times New Roman" w:cs="Times New Roman"/>
          <w:color w:val="000000"/>
          <w:sz w:val="24"/>
          <w:szCs w:val="24"/>
        </w:rPr>
        <w:t xml:space="preserve"> контент и другие), раскрывать их характерные признаки;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безопасных действий по снижению рисков, и защите от опасностей цифровой среды;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«программное обеспечение», «вредоносное программное обеспечение»;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безопасного использования устройств и программ;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перечислять и классифицировать опасности, связанные с поведением людей в цифровой среде;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навыки безопасной коммуникации в цифровой среде;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F3068F">
        <w:rPr>
          <w:rFonts w:ascii="Times New Roman" w:hAnsi="Times New Roman" w:cs="Times New Roman"/>
          <w:color w:val="000000"/>
          <w:sz w:val="24"/>
          <w:szCs w:val="24"/>
        </w:rPr>
        <w:t>фейк</w:t>
      </w:r>
      <w:proofErr w:type="spellEnd"/>
      <w:r w:rsidRPr="00F3068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D9092C" w:rsidRPr="00F3068F" w:rsidRDefault="00CF70A7" w:rsidP="00BD2D1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Модуль № 11. «Основы противодействия экстремизму и терроризму»: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методах и видах террористической деятельности;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знать уровни террористической опасности, иметь навыки безопасных действий при их объявлении;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D9092C" w:rsidRPr="00F3068F" w:rsidRDefault="00CF70A7" w:rsidP="00BD2D1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color w:val="000000"/>
          <w:sz w:val="24"/>
          <w:szCs w:val="24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D9092C" w:rsidRPr="00F3068F" w:rsidRDefault="00D9092C" w:rsidP="00BD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092C" w:rsidRPr="00F3068F">
          <w:pgSz w:w="11906" w:h="16383"/>
          <w:pgMar w:top="1134" w:right="850" w:bottom="1134" w:left="1701" w:header="720" w:footer="720" w:gutter="0"/>
          <w:cols w:space="720"/>
        </w:sectPr>
      </w:pPr>
    </w:p>
    <w:p w:rsidR="00D9092C" w:rsidRPr="00F3068F" w:rsidRDefault="00CF70A7" w:rsidP="00F3068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40986887"/>
      <w:bookmarkEnd w:id="4"/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D9092C" w:rsidRDefault="00CF70A7" w:rsidP="00F3068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F3068F" w:rsidRPr="00F3068F" w:rsidRDefault="00F3068F" w:rsidP="00F3068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952"/>
        <w:gridCol w:w="1626"/>
        <w:gridCol w:w="3103"/>
      </w:tblGrid>
      <w:tr w:rsidR="00F3068F" w:rsidRPr="00F3068F" w:rsidTr="00F3068F">
        <w:trPr>
          <w:trHeight w:val="144"/>
          <w:tblCellSpacing w:w="20" w:type="nil"/>
          <w:jc w:val="center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E266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3068F" w:rsidRPr="00F3068F" w:rsidRDefault="00F3068F" w:rsidP="00E266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E266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3068F" w:rsidRPr="00F3068F" w:rsidRDefault="00F3068F" w:rsidP="00E266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F306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68F" w:rsidRPr="00F3068F" w:rsidTr="00F3068F">
        <w:trPr>
          <w:trHeight w:val="144"/>
          <w:tblCellSpacing w:w="20" w:type="nil"/>
          <w:jc w:val="center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https://m.edsoo.ru/8332b07b</w:t>
              </w:r>
            </w:hyperlink>
          </w:p>
        </w:tc>
      </w:tr>
      <w:tr w:rsidR="00F3068F" w:rsidRPr="00F3068F" w:rsidTr="00F3068F">
        <w:trPr>
          <w:trHeight w:val="144"/>
          <w:tblCellSpacing w:w="20" w:type="nil"/>
          <w:jc w:val="center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https://m.edsoo.ru/8332b07b</w:t>
              </w:r>
            </w:hyperlink>
          </w:p>
        </w:tc>
      </w:tr>
      <w:tr w:rsidR="00F3068F" w:rsidRPr="00F3068F" w:rsidTr="00F3068F">
        <w:trPr>
          <w:trHeight w:val="144"/>
          <w:tblCellSpacing w:w="20" w:type="nil"/>
          <w:jc w:val="center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https://m.edsoo.ru/8332b07b</w:t>
              </w:r>
            </w:hyperlink>
          </w:p>
        </w:tc>
      </w:tr>
      <w:tr w:rsidR="00F3068F" w:rsidRPr="00F3068F" w:rsidTr="00F3068F">
        <w:trPr>
          <w:trHeight w:val="144"/>
          <w:tblCellSpacing w:w="20" w:type="nil"/>
          <w:jc w:val="center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https://m.edsoo.ru/8332b07b</w:t>
              </w:r>
            </w:hyperlink>
          </w:p>
        </w:tc>
      </w:tr>
      <w:tr w:rsidR="00F3068F" w:rsidRPr="00F3068F" w:rsidTr="00F3068F">
        <w:trPr>
          <w:trHeight w:val="144"/>
          <w:tblCellSpacing w:w="20" w:type="nil"/>
          <w:jc w:val="center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на транспорте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https://m.edsoo.ru/8332b07b</w:t>
              </w:r>
            </w:hyperlink>
          </w:p>
        </w:tc>
      </w:tr>
      <w:tr w:rsidR="00F3068F" w:rsidRPr="00F3068F" w:rsidTr="00F3068F">
        <w:trPr>
          <w:trHeight w:val="144"/>
          <w:tblCellSpacing w:w="20" w:type="nil"/>
          <w:jc w:val="center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общественных местах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https://m.edsoo.ru/8332b07b</w:t>
              </w:r>
            </w:hyperlink>
          </w:p>
        </w:tc>
      </w:tr>
      <w:tr w:rsidR="00F3068F" w:rsidRPr="00F3068F" w:rsidTr="00F3068F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92C" w:rsidRPr="00F3068F" w:rsidRDefault="00D9092C" w:rsidP="00BD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092C" w:rsidRPr="00F306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2C" w:rsidRDefault="00CF70A7" w:rsidP="00F3068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11 КЛАСС</w:t>
      </w:r>
    </w:p>
    <w:p w:rsidR="000502A6" w:rsidRPr="000502A6" w:rsidRDefault="000502A6" w:rsidP="00F3068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20" w:type="nil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28"/>
        <w:gridCol w:w="4776"/>
        <w:gridCol w:w="1626"/>
        <w:gridCol w:w="3863"/>
      </w:tblGrid>
      <w:tr w:rsidR="00F3068F" w:rsidRPr="00F3068F" w:rsidTr="00F3068F">
        <w:trPr>
          <w:trHeight w:val="144"/>
          <w:tblCellSpacing w:w="20" w:type="nil"/>
          <w:jc w:val="center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3078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3068F" w:rsidRPr="00F3068F" w:rsidRDefault="00F3068F" w:rsidP="003078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3078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3068F" w:rsidRPr="00F3068F" w:rsidRDefault="00F3068F" w:rsidP="0030789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F306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F3068F" w:rsidRPr="00F3068F" w:rsidRDefault="00F3068F" w:rsidP="00F306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3068F" w:rsidRPr="00F3068F" w:rsidRDefault="00F3068F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68F" w:rsidRPr="00F3068F" w:rsidTr="000502A6">
        <w:trPr>
          <w:trHeight w:val="144"/>
          <w:tblCellSpacing w:w="20" w:type="nil"/>
          <w:jc w:val="center"/>
        </w:trPr>
        <w:tc>
          <w:tcPr>
            <w:tcW w:w="1328" w:type="dxa"/>
            <w:tcMar>
              <w:top w:w="50" w:type="dxa"/>
              <w:left w:w="100" w:type="dxa"/>
            </w:tcMar>
          </w:tcPr>
          <w:p w:rsidR="00F3068F" w:rsidRPr="00F3068F" w:rsidRDefault="000502A6" w:rsidP="00307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</w:tcPr>
          <w:p w:rsidR="00F3068F" w:rsidRPr="00F3068F" w:rsidRDefault="000502A6" w:rsidP="00307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A6">
              <w:rPr>
                <w:rFonts w:ascii="Times New Roman" w:hAnsi="Times New Roman" w:cs="Times New Roman"/>
                <w:sz w:val="24"/>
                <w:szCs w:val="24"/>
              </w:rPr>
              <w:t>Безопасность в природной среде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https://m.edsoo.ru/2d60fb5a</w:t>
              </w:r>
            </w:hyperlink>
          </w:p>
        </w:tc>
      </w:tr>
      <w:tr w:rsidR="00F3068F" w:rsidRPr="00F3068F" w:rsidTr="000502A6">
        <w:trPr>
          <w:trHeight w:val="144"/>
          <w:tblCellSpacing w:w="20" w:type="nil"/>
          <w:jc w:val="center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медицинских знаний. Оказание первой помощи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https://m.edsoo.ru/2d60fb5a</w:t>
              </w:r>
            </w:hyperlink>
          </w:p>
        </w:tc>
      </w:tr>
      <w:tr w:rsidR="00F3068F" w:rsidRPr="00F3068F" w:rsidTr="000502A6">
        <w:trPr>
          <w:trHeight w:val="144"/>
          <w:tblCellSpacing w:w="20" w:type="nil"/>
          <w:jc w:val="center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социуме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https://m.edsoo.ru/2d60fb5a</w:t>
              </w:r>
            </w:hyperlink>
          </w:p>
        </w:tc>
      </w:tr>
      <w:tr w:rsidR="00F3068F" w:rsidRPr="00F3068F" w:rsidTr="000502A6">
        <w:trPr>
          <w:trHeight w:val="144"/>
          <w:tblCellSpacing w:w="20" w:type="nil"/>
          <w:jc w:val="center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информационном пространстве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https://m.edsoo.ru/2d60fb5a</w:t>
              </w:r>
            </w:hyperlink>
          </w:p>
        </w:tc>
      </w:tr>
      <w:tr w:rsidR="00F3068F" w:rsidRPr="00F3068F" w:rsidTr="000502A6">
        <w:trPr>
          <w:trHeight w:val="144"/>
          <w:tblCellSpacing w:w="20" w:type="nil"/>
          <w:jc w:val="center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противодействия экстремизму и терроризму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https://m.edsoo.ru/2d60fb5a</w:t>
              </w:r>
            </w:hyperlink>
          </w:p>
        </w:tc>
      </w:tr>
      <w:tr w:rsidR="00F3068F" w:rsidRPr="00F3068F" w:rsidTr="00F3068F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F3068F" w:rsidRPr="00F3068F" w:rsidRDefault="00F3068F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68F" w:rsidRDefault="00F3068F" w:rsidP="00F3068F">
      <w:pPr>
        <w:tabs>
          <w:tab w:val="left" w:pos="52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068F" w:rsidRDefault="00F3068F" w:rsidP="00F3068F">
      <w:pPr>
        <w:rPr>
          <w:rFonts w:ascii="Times New Roman" w:hAnsi="Times New Roman" w:cs="Times New Roman"/>
          <w:sz w:val="24"/>
          <w:szCs w:val="24"/>
        </w:rPr>
      </w:pPr>
    </w:p>
    <w:p w:rsidR="00D9092C" w:rsidRPr="00F3068F" w:rsidRDefault="00D9092C" w:rsidP="00F3068F">
      <w:pPr>
        <w:rPr>
          <w:rFonts w:ascii="Times New Roman" w:hAnsi="Times New Roman" w:cs="Times New Roman"/>
          <w:sz w:val="24"/>
          <w:szCs w:val="24"/>
        </w:rPr>
        <w:sectPr w:rsidR="00D9092C" w:rsidRPr="00F3068F" w:rsidSect="00F3068F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D9092C" w:rsidRPr="00F3068F" w:rsidRDefault="00CF70A7" w:rsidP="00BD2D1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lock-40986890"/>
      <w:bookmarkEnd w:id="5"/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D9092C" w:rsidRPr="00F3068F" w:rsidRDefault="00CF70A7" w:rsidP="00BD2D1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1491"/>
        <w:gridCol w:w="8"/>
        <w:gridCol w:w="3095"/>
        <w:gridCol w:w="8"/>
      </w:tblGrid>
      <w:tr w:rsidR="00BD2D14" w:rsidRPr="00F3068F" w:rsidTr="000502A6">
        <w:trPr>
          <w:gridAfter w:val="1"/>
          <w:wAfter w:w="8" w:type="dxa"/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7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https://m.edsoo.ru/eae0fff3</w:t>
              </w:r>
            </w:hyperlink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 общественная безопасность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на поле боя (военно-медицинская подготовка.</w:t>
            </w:r>
            <w:proofErr w:type="gram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 медицина)</w:t>
            </w:r>
            <w:proofErr w:type="gramEnd"/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на поле боя (военно-медицинская подготовка.</w:t>
            </w:r>
            <w:proofErr w:type="gram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 медицина)</w:t>
            </w:r>
            <w:proofErr w:type="gramEnd"/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представления о культуре безопасности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8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https://m.edsoo.ru/3488963</w:t>
              </w:r>
            </w:hyperlink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поведения на безопасность. </w:t>
            </w:r>
            <w:proofErr w:type="gram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Риск-ориентированный</w:t>
            </w:r>
            <w:proofErr w:type="gram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9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https://m.edsoo.ru/ca989222</w:t>
              </w:r>
            </w:hyperlink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опасности в быту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0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https://m.edsoo.ru/ee497bff</w:t>
              </w:r>
            </w:hyperlink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и первая помощь при </w:t>
            </w: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отравлениях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1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https://m.edsoo.ru/1146f112</w:t>
              </w:r>
            </w:hyperlink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2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https://m.edsoo.ru/1146f112</w:t>
              </w:r>
            </w:hyperlink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 в быту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3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https://m.edsoo.ru/1146f112</w:t>
              </w:r>
            </w:hyperlink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в местах общего пользования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4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https://m.edsoo.ru/63b34161</w:t>
              </w:r>
            </w:hyperlink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в местах общего пользования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5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https://m.edsoo.ru/63b34161</w:t>
              </w:r>
            </w:hyperlink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6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https://m.edsoo.ru/3eb0db0c</w:t>
              </w:r>
            </w:hyperlink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7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https://m.edsoo.ru/3eb0db0c</w:t>
              </w:r>
            </w:hyperlink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при дорожно-транспортных происшествиях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8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https://m.edsoo.ru/ec659795</w:t>
              </w:r>
            </w:hyperlink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разных видах транспорта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9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https://m.edsoo.ru/b4cebedd</w:t>
              </w:r>
            </w:hyperlink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разных видах транспорта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0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https://m.edsoo.ru/b4cebedd</w:t>
              </w:r>
            </w:hyperlink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1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https://m.edsoo.ru/a196276c</w:t>
              </w:r>
            </w:hyperlink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 криминального характера, меры защиты от них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2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https://m.edsoo.ru/a196276c</w:t>
              </w:r>
            </w:hyperlink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 криминального характера, меры защиты от них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3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https://m.edsoo.ru/a2e1b5d5</w:t>
              </w:r>
            </w:hyperlink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4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https://m.edsoo.ru/b12d5cd5</w:t>
              </w:r>
            </w:hyperlink>
          </w:p>
        </w:tc>
      </w:tr>
      <w:tr w:rsidR="00BD2D14" w:rsidRPr="00F3068F" w:rsidTr="000502A6">
        <w:trPr>
          <w:trHeight w:val="144"/>
          <w:tblCellSpacing w:w="20" w:type="nil"/>
          <w:jc w:val="center"/>
        </w:trPr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5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https://m.edsoo.ru/b12d5cd5</w:t>
              </w:r>
            </w:hyperlink>
          </w:p>
        </w:tc>
      </w:tr>
      <w:tr w:rsidR="00BD2D14" w:rsidRPr="00F3068F" w:rsidTr="000502A6">
        <w:trPr>
          <w:gridAfter w:val="2"/>
          <w:wAfter w:w="3103" w:type="dxa"/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</w:tr>
    </w:tbl>
    <w:p w:rsidR="00D9092C" w:rsidRPr="00F3068F" w:rsidRDefault="00D9092C" w:rsidP="00BD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092C" w:rsidRPr="00F3068F" w:rsidSect="00BD2D14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D9092C" w:rsidRPr="00F3068F" w:rsidRDefault="00CF70A7" w:rsidP="00BD2D1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6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11 КЛАСС</w:t>
      </w:r>
    </w:p>
    <w:p w:rsidR="00BD2D14" w:rsidRPr="00F3068F" w:rsidRDefault="00BD2D14" w:rsidP="00BD2D1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4554"/>
        <w:gridCol w:w="1491"/>
        <w:gridCol w:w="3463"/>
      </w:tblGrid>
      <w:tr w:rsidR="00BD2D14" w:rsidRPr="00F3068F" w:rsidTr="00BD2D14">
        <w:trPr>
          <w:trHeight w:val="878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природной среде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Выживание в автономных условиях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[[Библиотека ЦОК</w:t>
            </w:r>
            <w:proofErr w:type="gramEnd"/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чрезвычайные ситуации. Природные пожары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36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https://m.edsoo.ru/4dd59356</w:t>
              </w:r>
            </w:hyperlink>
            <w:proofErr w:type="gramEnd"/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https://m.edsoo.ru/d331f5d5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чрезвычайные ситуации. </w:t>
            </w:r>
            <w:proofErr w:type="gramStart"/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https://m.edsoo.ru/552ec0cd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https://m.edsoo.ru/12845814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грамотность и разумное природопользование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https://m.edsoo.ru/6beae69f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https://m.edsoo.ru/cf0d6e0f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https://m.edsoo.ru/a38c6e17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Психическое здоровье и психологическое благополучие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https://m.edsoo.ru/d4ee0176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пострадавшему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https://m.edsoo.ru/e58b334d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пострадавшему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https://m.edsoo.ru/e58b334d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https://m.edsoo.ru/b20971f2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и способы их разрешения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https://m.edsoo.ru/c66f9d2e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и способы их разрешения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https://m.edsoo.ru/c66f9d2e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https://m.edsoo.ru/738187f6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https://m.edsoo.ru/738187f6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цифровой среде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proofErr w:type="gramStart"/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https://m.edsoo.ru/d526ac07]]</w:t>
              </w:r>
            </w:hyperlink>
            <w:proofErr w:type="gramEnd"/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Опасности, связанные с коммуникацией в цифровой среде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Опасности, связанные с коммуникацией в цифровой среде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Достоверность информации в цифровой среде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https://m.edsoo.ru/3906b95b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Достоверность информации в цифровой среде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https://m.edsoo.ru/3906b95b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прав в цифровом пространстве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https://m.edsoo.ru/39a257c1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https://m.edsoo.ru/98341000000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https://m.edsoo.ru/98341000000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https://m.edsoo.ru/fbc7d6cc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https://m.edsoo.ru/fbc7d6cc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https://m.edsoo.ru/1e56ec00</w:t>
              </w:r>
            </w:hyperlink>
          </w:p>
        </w:tc>
      </w:tr>
      <w:tr w:rsidR="00BD2D14" w:rsidRPr="00F3068F" w:rsidTr="00BD2D14">
        <w:trPr>
          <w:trHeight w:val="144"/>
          <w:tblCellSpacing w:w="20" w:type="nil"/>
          <w:jc w:val="center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F30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https://m.edsoo.ru/1e56ec00</w:t>
              </w:r>
            </w:hyperlink>
          </w:p>
        </w:tc>
      </w:tr>
      <w:tr w:rsidR="00BD2D14" w:rsidRPr="00F3068F" w:rsidTr="00BD2D14">
        <w:trPr>
          <w:gridAfter w:val="1"/>
          <w:wAfter w:w="3463" w:type="dxa"/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D14" w:rsidRPr="00F3068F" w:rsidRDefault="00BD2D14" w:rsidP="00BD2D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</w:tr>
      <w:bookmarkEnd w:id="6"/>
    </w:tbl>
    <w:p w:rsidR="00CF70A7" w:rsidRPr="00F3068F" w:rsidRDefault="00CF70A7" w:rsidP="00BD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70A7" w:rsidRPr="00F3068F" w:rsidSect="00BD2D14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796"/>
    <w:multiLevelType w:val="multilevel"/>
    <w:tmpl w:val="1BC6D0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2C"/>
    <w:rsid w:val="000502A6"/>
    <w:rsid w:val="002F3BC8"/>
    <w:rsid w:val="00BD2D14"/>
    <w:rsid w:val="00CF70A7"/>
    <w:rsid w:val="00D9092C"/>
    <w:rsid w:val="00E6727C"/>
    <w:rsid w:val="00F3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2">
    <w:name w:val="s2"/>
    <w:rsid w:val="00F30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2">
    <w:name w:val="s2"/>
    <w:rsid w:val="00F3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33</Pages>
  <Words>11144</Words>
  <Characters>63526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2024-09-06T05:20:00Z</dcterms:created>
  <dcterms:modified xsi:type="dcterms:W3CDTF">2024-09-06T05:24:00Z</dcterms:modified>
</cp:coreProperties>
</file>